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Cmsor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0A2BA1" w:rsidRPr="000A2BA1">
        <w:rPr>
          <w:rFonts w:ascii="Times New Roman" w:hAnsi="Times New Roman"/>
          <w:sz w:val="28"/>
          <w:szCs w:val="28"/>
          <w:lang w:val="en-GB"/>
        </w:rPr>
        <w:t>RORS00268 DVD-2</w:t>
      </w:r>
      <w:r w:rsidR="00153127">
        <w:rPr>
          <w:rFonts w:ascii="Times New Roman" w:hAnsi="Times New Roman"/>
          <w:sz w:val="28"/>
          <w:szCs w:val="28"/>
          <w:lang w:val="en-GB"/>
        </w:rPr>
        <w:t>/L1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0A2BA1" w:rsidRPr="000B28A5" w:rsidRDefault="000B28A5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bookmarkStart w:id="1" w:name="_GoBack"/>
      <w:r w:rsidRPr="000B28A5">
        <w:rPr>
          <w:rFonts w:ascii="Times New Roman" w:hAnsi="Times New Roman"/>
          <w:b/>
          <w:sz w:val="28"/>
          <w:szCs w:val="28"/>
          <w:lang w:val="en-GB"/>
        </w:rPr>
        <w:t>LOT 1 - Fire engine and mobile diesel generator</w:t>
      </w:r>
      <w:bookmarkEnd w:id="1"/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"/>
        <w:gridCol w:w="1467"/>
        <w:gridCol w:w="22"/>
        <w:gridCol w:w="1488"/>
        <w:gridCol w:w="37"/>
        <w:gridCol w:w="3273"/>
        <w:gridCol w:w="21"/>
        <w:gridCol w:w="3156"/>
        <w:gridCol w:w="33"/>
        <w:gridCol w:w="2872"/>
        <w:gridCol w:w="23"/>
      </w:tblGrid>
      <w:tr w:rsidR="004D2FD8" w:rsidRPr="00A273CA" w:rsidTr="000B28A5">
        <w:trPr>
          <w:gridAfter w:val="1"/>
          <w:wAfter w:w="2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3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0B28A5">
        <w:trPr>
          <w:gridAfter w:val="1"/>
          <w:wAfter w:w="2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3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0B28A5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34571" w:rsidRPr="000B28A5">
              <w:rPr>
                <w:b/>
              </w:rPr>
              <w:footnoteReference w:id="1"/>
            </w:r>
          </w:p>
          <w:p w:rsidR="004D2FD8" w:rsidRPr="000B28A5" w:rsidRDefault="000B28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Veliki</w:t>
            </w:r>
            <w:proofErr w:type="spellEnd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put 199, 24207 </w:t>
            </w:r>
            <w:proofErr w:type="spellStart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Orom</w:t>
            </w:r>
            <w:proofErr w:type="spellEnd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Serbia</w:t>
            </w:r>
          </w:p>
          <w:p w:rsidR="004D2FD8" w:rsidRPr="00345D88" w:rsidRDefault="004D2FD8" w:rsidP="000B28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EUR </w:t>
            </w:r>
            <w:r w:rsidR="000B28A5" w:rsidRPr="000B28A5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with VAT</w:t>
            </w:r>
            <w:r w:rsidR="000B28A5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 xml:space="preserve"> included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0B28A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0B28A5">
        <w:trPr>
          <w:gridBefore w:val="1"/>
          <w:wBefore w:w="11" w:type="dxa"/>
          <w:trHeight w:val="484"/>
          <w:jc w:val="center"/>
        </w:trPr>
        <w:tc>
          <w:tcPr>
            <w:tcW w:w="14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88" w:type="dxa"/>
          </w:tcPr>
          <w:p w:rsidR="004D2FD8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0B28A5">
              <w:rPr>
                <w:rFonts w:ascii="Times New Roman" w:hAnsi="Times New Roman"/>
                <w:sz w:val="22"/>
                <w:lang w:val="en-GB"/>
              </w:rPr>
              <w:t>1 piece</w:t>
            </w:r>
          </w:p>
        </w:tc>
        <w:tc>
          <w:tcPr>
            <w:tcW w:w="3331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88" w:type="dxa"/>
          </w:tcPr>
          <w:p w:rsidR="004D2FD8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0B28A5">
              <w:rPr>
                <w:rFonts w:ascii="Times New Roman" w:hAnsi="Times New Roman"/>
                <w:sz w:val="22"/>
                <w:lang w:val="en-GB"/>
              </w:rPr>
              <w:t>1 piece</w:t>
            </w:r>
          </w:p>
        </w:tc>
        <w:tc>
          <w:tcPr>
            <w:tcW w:w="3331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0B28A5" w:rsidRPr="00471CC6" w:rsidTr="0054393C">
        <w:trPr>
          <w:gridBefore w:val="1"/>
          <w:wBefore w:w="11" w:type="dxa"/>
          <w:trHeight w:val="542"/>
          <w:jc w:val="center"/>
        </w:trPr>
        <w:tc>
          <w:tcPr>
            <w:tcW w:w="12392" w:type="dxa"/>
            <w:gridSpan w:val="10"/>
          </w:tcPr>
          <w:p w:rsidR="000B28A5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</w:rPr>
              <w:t xml:space="preserve">Total price must include </w:t>
            </w:r>
            <w:r w:rsidRPr="000B28A5">
              <w:rPr>
                <w:rFonts w:ascii="Times New Roman" w:hAnsi="Times New Roman"/>
                <w:sz w:val="22"/>
              </w:rPr>
              <w:t xml:space="preserve">supply, delivery, unloading, siting and installation </w:t>
            </w:r>
            <w:r>
              <w:rPr>
                <w:rFonts w:ascii="Times New Roman" w:hAnsi="Times New Roman"/>
                <w:sz w:val="22"/>
              </w:rPr>
              <w:t>of all items.</w:t>
            </w:r>
          </w:p>
        </w:tc>
      </w:tr>
      <w:tr w:rsidR="003308C6" w:rsidRPr="00471CC6" w:rsidTr="000B28A5">
        <w:trPr>
          <w:gridBefore w:val="1"/>
          <w:wBefore w:w="11" w:type="dxa"/>
          <w:trHeight w:val="402"/>
          <w:jc w:val="center"/>
        </w:trPr>
        <w:tc>
          <w:tcPr>
            <w:tcW w:w="1489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88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31" w:type="dxa"/>
            <w:gridSpan w:val="3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89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895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0B28A5" w:rsidRDefault="000B28A5" w:rsidP="000B28A5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:rsidR="000B28A5" w:rsidRDefault="000B28A5" w:rsidP="000B28A5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lastRenderedPageBreak/>
        <w:t>&lt; Name and position of authorised representative of the legal entity &gt;</w:t>
      </w:r>
    </w:p>
    <w:p w:rsidR="000B28A5" w:rsidRPr="00D10EF9" w:rsidRDefault="000B28A5" w:rsidP="000B28A5">
      <w:pPr>
        <w:ind w:left="567" w:hanging="567"/>
        <w:jc w:val="both"/>
        <w:rPr>
          <w:rFonts w:ascii="Times New Roman" w:hAnsi="Times New Roman"/>
          <w:sz w:val="22"/>
          <w:szCs w:val="22"/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:rsidR="004D2FD8" w:rsidRPr="00094A6A" w:rsidRDefault="004D2FD8" w:rsidP="00094A6A">
      <w:pPr>
        <w:pStyle w:val="Cmsor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5E9" w:rsidRDefault="00F465E9">
      <w:r>
        <w:separator/>
      </w:r>
    </w:p>
  </w:endnote>
  <w:endnote w:type="continuationSeparator" w:id="0">
    <w:p w:rsidR="00F465E9" w:rsidRDefault="00F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C13175" w:rsidP="00E07ABE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53127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53127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5A" w:rsidRDefault="00FA735A" w:rsidP="00FA735A">
    <w:pPr>
      <w:pStyle w:val="lfej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53127">
      <w:rPr>
        <w:rStyle w:val="Oldalszm"/>
        <w:noProof/>
      </w:rPr>
      <w:t>1</w:t>
    </w:r>
    <w:r>
      <w:rPr>
        <w:rStyle w:val="Oldalszm"/>
      </w:rPr>
      <w:fldChar w:fldCharType="end"/>
    </w:r>
  </w:p>
  <w:p w:rsidR="00FA735A" w:rsidRDefault="00FA735A" w:rsidP="00FA735A">
    <w:pPr>
      <w:pStyle w:val="llb"/>
      <w:ind w:right="360"/>
    </w:pPr>
  </w:p>
  <w:p w:rsidR="00FA735A" w:rsidRDefault="00FA735A" w:rsidP="00FA735A"/>
  <w:p w:rsidR="007E2185" w:rsidRPr="00345D88" w:rsidRDefault="00FA735A" w:rsidP="00FA735A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153127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153127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5E9" w:rsidRDefault="00F465E9">
      <w:r>
        <w:separator/>
      </w:r>
    </w:p>
  </w:footnote>
  <w:footnote w:type="continuationSeparator" w:id="0">
    <w:p w:rsidR="00F465E9" w:rsidRDefault="00F465E9">
      <w:r>
        <w:continuationSeparator/>
      </w:r>
    </w:p>
  </w:footnote>
  <w:footnote w:id="1">
    <w:p w:rsidR="008F6DA7" w:rsidRDefault="00C34571" w:rsidP="00473368">
      <w:pPr>
        <w:pStyle w:val="Lbjegyzetszveg"/>
        <w:spacing w:before="0" w:after="0"/>
        <w:ind w:left="284" w:right="-170" w:hanging="284"/>
        <w:rPr>
          <w:rStyle w:val="Hiperhivatkozs"/>
          <w:rFonts w:ascii="Times New Roman" w:hAnsi="Times New Roman"/>
          <w:lang w:val="en-GB"/>
        </w:rPr>
      </w:pPr>
      <w:r w:rsidRPr="00473368">
        <w:rPr>
          <w:rStyle w:val="Lbjegyzet-hivatkozs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iperhivatkozs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Lbjegyzetszveg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2BA1"/>
    <w:rsid w:val="000A7A2C"/>
    <w:rsid w:val="000B1236"/>
    <w:rsid w:val="000B28A5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12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6872805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link w:val="lfejChar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semiHidden/>
    <w:rPr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4A2F1C"/>
    <w:rPr>
      <w:rFonts w:ascii="Tahoma" w:hAnsi="Tahoma" w:cs="Tahoma"/>
      <w:sz w:val="16"/>
      <w:szCs w:val="16"/>
    </w:rPr>
  </w:style>
  <w:style w:type="character" w:styleId="Jegyzethivatkozs">
    <w:name w:val="annotation reference"/>
    <w:rsid w:val="005D5DFB"/>
    <w:rPr>
      <w:sz w:val="16"/>
      <w:szCs w:val="16"/>
    </w:rPr>
  </w:style>
  <w:style w:type="paragraph" w:styleId="Jegyzetszveg">
    <w:name w:val="annotation text"/>
    <w:basedOn w:val="Norml"/>
    <w:link w:val="JegyzetszvegChar"/>
    <w:rsid w:val="005D5DFB"/>
  </w:style>
  <w:style w:type="character" w:customStyle="1" w:styleId="JegyzetszvegChar">
    <w:name w:val="Jegyzetszöveg Char"/>
    <w:link w:val="Jegyzetszveg"/>
    <w:rsid w:val="005D5DFB"/>
    <w:rPr>
      <w:rFonts w:ascii="Arial" w:hAnsi="Arial"/>
      <w:snapToGrid w:val="0"/>
      <w:lang w:val="sv-SE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5D5DFB"/>
    <w:rPr>
      <w:b/>
      <w:bCs/>
    </w:rPr>
  </w:style>
  <w:style w:type="character" w:customStyle="1" w:styleId="MegjegyzstrgyaChar">
    <w:name w:val="Megjegyzés tárgya Char"/>
    <w:link w:val="Megjegyzstrgya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lfejChar">
    <w:name w:val="Élőfej Char"/>
    <w:link w:val="lfej"/>
    <w:rsid w:val="00FA735A"/>
    <w:rPr>
      <w:rFonts w:ascii="Arial" w:hAnsi="Arial"/>
      <w:snapToGrid w:val="0"/>
      <w:lang w:val="sv-SE" w:eastAsia="en-US"/>
    </w:rPr>
  </w:style>
  <w:style w:type="character" w:customStyle="1" w:styleId="llbChar">
    <w:name w:val="Élőláb Char"/>
    <w:link w:val="llb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purl.org/dc/dcmitype/"/>
    <ds:schemaRef ds:uri="http://purl.org/dc/terms/"/>
    <ds:schemaRef ds:uri="http://www.w3.org/XML/1998/namespace"/>
    <ds:schemaRef ds:uri="b21a4a1d-4eb8-49d3-b465-be101281b0f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DA7F98D-5566-4D46-825D-F8DF48DD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631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4</cp:revision>
  <cp:lastPrinted>2015-12-03T09:09:00Z</cp:lastPrinted>
  <dcterms:created xsi:type="dcterms:W3CDTF">2025-07-04T06:44:00Z</dcterms:created>
  <dcterms:modified xsi:type="dcterms:W3CDTF">2025-07-04T11:36:00Z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